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2022080401027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155.279,00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Cinco Mil Doscientos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2022080400805  / RESOLUCIÓN NO 100.04.365 DE JULIO 28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155.279,00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