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EN LA FORMACION ARTISTICA Y CULTURAL EN LA MODALIDAD DE ARPA EN LA CASA DE LA CULTURA FELIX DELGADO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