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$11.118.905,12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$220.497,61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$16.305.853,07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$27.645.255,80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DICIEMBRE 09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