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2019101000828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 JORGE GABRIEL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80401720-7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KR 5D 13 A 42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110.10.01.057 del 20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