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21.770.830,76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Setecientos Setenta Mil Ochocientos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2021021001136  / RESOLUCIÓN No 100.04.020 DE FEBRERO 08 DE 2021 - PAGO DE LOS SUBSIDIOS DE LOS SERVICIOS PÚBLICOS DOMICILIARIOS CORRESPONDIENTE AL MES DE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21.770.830,76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21.770.830,76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21.770.830,76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21.770.830,76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