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2021110300106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2021110202012  / PAGO LIQUIDACION CONTRATO DE PRESTACION DE SERVICIOS No.110.10.01.0166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