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2021082000918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22.781.570,00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Millones Setecientos Ochenta y Un Mil Quinientos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2021081901751  / RESOLUCIÓN NO 100.04.237 DE AGOSTO 18 DE 2021 - PAGO SERVICIO DE ALUMBRADO PUBLICO CORRESPONDIENTE AL MES DE JULIO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22.781.570,00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22.781.570,00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22.781.570,00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22.781.570,00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