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FERNANDO BASTILLA BASTILLA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7.364.295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HACIENDA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ALCIRA BERROTERAN HURTADO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46.361.073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10.629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186.629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2.012.574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PEDRO LUIS CORREA SAAVEDRA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6.965.445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941.422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1.117.422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1.081.781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4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ALBERTO CIPRIANO CUEVAS TUMAY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4.153.404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289.040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408.340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1.241.636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5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LAUDIS DAZA SANABRIA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68.302.067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416.743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536.043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1.113.933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6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GILBERTO GIONANNY DURAN HERNANDEZ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80.049.420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PLANEACION Y POLITICA SECTORIAL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7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DENIZ ESTER GARCIA GOMEZ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1.118.649.003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119.300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1.530.676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8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PARMENIO GOMEZ GOMEZ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7.364.292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 DE PRESUPUESTO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1.028.975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1.204.975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994.228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9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DOLLY YOLIMA GOYENECHE SEGUA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23.794.800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1.808.895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1.808.895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1.808.895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144.800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1.664.095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10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ALEXANDER MARTINEZ PARRA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4.153.889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ALCALDE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4.054.071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40.541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682.271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1.047.212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3.006.859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SANDRA LISBEY MEDINA NIÑO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1.118.546.159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WILMER NARCISO MENDEZ GARRIDO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6.965.195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2.485.324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798.045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996.945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1.488.379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HERNANDO PEREZ TOVAR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12.188.337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14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ORLANDO SANDOVAL VEGA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1.081.354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14.259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73.909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1.576.067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15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GUADALUPE SANTOS ROJAS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17.322.839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7.450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126.750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1.523.226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16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YOLVIS TABACO REYES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41.250.925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17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JOSE GERSAIN UVA FUENTES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71.609.876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510.985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630.285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1.019.691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18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MIRYAN PATRICIA UVA VERA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23.710.100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1.356.000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1.689.892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2.019.336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19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DELIA MARIA VANEGAS PEREZ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1.118.648.734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1.216.934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1.336.234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313.742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20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PATRICIA VIGOTT CASTRO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68.247.643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 DE RECAUDO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857.306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1.033.306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1.165.897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49.830.932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679.224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440146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50.950.302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1.994.000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1.934.350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263.093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8.130.059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12.321.502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38.628.800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OCTUBRE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OCTUBRE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OCTUBRE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