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FERNANDO BASTILLA BASTILLA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ALCIRA BERROTERAN HURTADO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46.361.073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10.629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186.629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2.012.574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PEDRO LUIS CORREA SAAVEDRA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6.965.445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941.422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1.117.422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1.081.781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ALBERTO CIPRIANO CUEVAS TUMAY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4.153.404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289.040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408.340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1.241.636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LAUDIS DAZA SANABRIA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68.302.067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416.743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536.043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1.113.933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GILBERTO GIONANNY DURAN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80.049.420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DENIZ ESTER GARCIA GOMEZ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1.118.649.003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119.300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1.530.676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PARMENIO GOMEZ GOMEZ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 DE PRESUPUESTO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1.028.975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1.204.975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994.228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DOLLY YOLIMA GOYENECHE SEGUA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23.794.800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1.808.895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144.800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1.664.095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ALEXANDER MARTINEZ PARRA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4.153.889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ALCALDE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682.271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1.047.212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3.006.859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WILMER NARCISO MENDEZ GARRIDO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6.965.195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798.045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996.945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1.488.379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HERNANDO PEREZ TOVAR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12.188.337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XIMENA SALAMANCA SANABRIA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53.058.059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GOBIERNO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3.214.664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3.214.664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128.600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128.600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257.200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2.957.464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ORLANDO SANDOVAL VEGA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1.081.354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14.259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73.909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1.576.067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GUADALUPE SANTOS ROJAS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17.322.839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244.655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363.955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1.286.021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YOLVIS TABACO REYES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41.250.925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JOSE GERSAIN UVA FUENTES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71.609.876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510.985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630.285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1.019.691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MIRYAN PATRICIA UVA VERA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23.710.100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GOBIERNO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1.356.000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1.689.892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2.019.336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DELIA MARIA VANEGAS PEREZ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1.118.648.734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826.443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945.743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704.233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PATRICIA VIGOTT CASTRO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68.247.643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 DE RECAUDO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857.306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1.033.306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1.165.897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49.336.368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679.224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440146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50.455.738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1.974.200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1.914.550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226.001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7.976.773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12.091.524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38.364.214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NOVIEMBRE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NOVIEMBRE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NOVIEMBRE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