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2019102300366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1.390.443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 EPICO  INGENIERIA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2019102301032  / Pago Estampillas Municipales Cto MHC-MC No 026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926.962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463.481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926.962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463.481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1.390.443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1.390.443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Cuatrocientos Cuarenta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2019102300366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1.390.443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 EPICO  INGENIERIA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2019102301032  / Pago Estampillas Municipales Cto MHC-MC No 026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926.962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463.481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926.962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463.481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1.390.443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1.390.443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Mil Cuatrocientos Cuarenta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