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2314106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MANTENIMIENTO, DOTACION DE INFRAESTRUCTURA ARTISTICA Y CULTURAL, BIBLIOTECAS E INVERSION EN SERVICIO PUBLICO BIBLIOTECARIO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$3.127.140,62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$2.414.468,00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2314108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MANTENIMIENTO, DOTACION DE INFRAESTRUCTURA ARTISTICA Y CULTURAL, BIBLIOTECAS E INVERSION EN SERVICIO PUBLICO BIBLIOTECARIO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$21.374.732,00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$23.789.200,00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ADQUISICION DE ELEMENTOS DIDACTICOS PARA EL FORTALECIMIENTO DE LA BIBLIOTECA PUBLICA MUNICIPAL PORFIRIO SERRANO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