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 YENNY LILIANA SALON BLANCO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1118649206-6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11 03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2022062100598  / PAGO 05 ACTA PARCIAL 5 ACCIONES EJECUTADAS POR LA COMISARIA DE FAMILIA.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