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2022-06-28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2-30-ISEA/2.3.2.02.02.009.410203700.2021851250006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AUNAR ESFUERZOS PARA EL FUNCIONAMIENTO DEL CENTRO ESPECIALIZADO DE MENORES INFRACTORES-CESPA Y CENTRO TRANSITORIO DE MENORES INFRACTORES-CETRA.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