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200.04.090 DEL 27/09/2022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200.04.090 DEL 27/09/2022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