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2020-05-20 16:46:30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11100600029 168-6 tractor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$31.872,32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$31.872,32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