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2021050700505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29A 22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DESCONTADO EN EMBARGO NOMINAS MARZO Y ABRIL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