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2021012901123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2021012901123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2021-01-29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1.476.380,00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SERVICIO DE ENERGÍA DE LAS INSTALACIONES DE LA ADMINISTRACIÓN MUNICIPAL CORRESPONDIENTE AL MES DE DICIEMBRE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1.476.380,00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24010100003 Cuentas por pagar 2005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1.476.380,00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1.476.380,00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1.476.380,00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