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ERVINSON AIMAR MARTINEZ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1118648319-5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PRESTACIÓN DE SERVICIOS PROFESIONALES NO 110.10.01.0036 DEL 12 DE FEBRERO DEL 2021 CUYO OBJETO ES: PRESTAR LOS SERVICIOS PROFESIONALES COMO REFERENTE DE DEPORTE Y RECREACIÓN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AL CONTRATO DE PRESTACIÓN DE SERVICIOS PROFESIONALES NO 110.10.01.0036 DEL 12 DE FEBRERO DEL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