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ALFREDO ROMAN HERNANDEZ ORDUZ</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900906038</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CL 24 No 13-02</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0501000968320323</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$7.311.010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