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HOLDER PARRA GIRON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6965035-0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BRR EL PROGRESO MPIO HATO COROZAL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30.450.000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304.500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30.450.000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304.500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CUATRO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