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47.447.130,00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6100 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Cuatrocientos Cuarenta y Siete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2020082100594  / RESOLUCIÓN No 100.04.190 DE AGOSTO 20 DE 2020 - PAGO CUOTA No 5 DEL ACUERDO DE PAGO Y SERVICIO DE ALUMBRADO PUBLICO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