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ALBERTO CUEVAS TUMAY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$1.039.710,00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100.04.055 DE FEBRERO 27 DE 2019 - VACACIONES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00186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