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21313202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MESADAS PENSIONALES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$21.789.436,00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$21.789.436,00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MESADAS PENSIONALES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