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HIPOCLORITO DE SODIO AL 14%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192.000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543.600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BATA MÉDICA  Bata médica, puño resorte, tela no tejida 100% polipropileno, ajuste elástico en el puño talla única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16.731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6.692.400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SÁBANAS DESECHABLES  Sábanas desechables para camilla color blanco y azul de 2 mts x 1 mts en tela no tejida a base de polietileno, ajustes elásticos y de amarre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5.750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17.250.000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BIOMBO HOSPITALARIO DE 3 CUERPOS  BIOMBO HOSPITALARIO DE 3 CUERPOS: Tres bastidores en tubo redondo, con rodochines, dimensiones aprox de 1.65 mts de alto x 1.80 mts de largo, pintura electrostática color gris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4.500.000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ALCOHOL ANTISÉPTICO  Alcohol antiséptico con concentración del 96% x canecas de 55 galones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4.933.500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9.867.000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CARETA PROTECTORA  Careta protectora plástica reutilizable  ajustada a diferentes medidas, ligera, flexible resistente a salpicaduras de fluidos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CAMILLA DE TRANSPORTE Y RECUPERACIÓN  Camilla de transporte y recuperación: ascenso y descenso espaldar neumático, a través manivela ubicada en la parte posterior del espaldar, de dos secciones, ruedas de 5" plásticas con freno individual, barandas laterales en plástico, soporte para atril en las 4 esquinas de la cama, incluye atril porta suero con bandeja multiusos ubica en la parte inferior, estructura electrostática.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5.873.625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35.241.750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CAMILLA DIVAN  Camilla diván fijo para examen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283.885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2.838.850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Millones Setenta y Ocho Mil Cien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80.078.100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80.078.100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2020043000005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2020043000005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