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PAZ DE ARIPORO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800103659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OPERATIVIDAD DE INSPECCIÓN DE POLICÍA Y COMISARIA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PARA EL FUNCIONAMIENTO DEL CENTRO ESPECIALIZADO DEL SISTEMA DE RESPONSABILIDAD PENAL PARA ADOLESCENTES Y CENTRO TRANSITORIOS DE MENORES INFRACTORES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