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Y MANTENIMIENTO DE PLAZAS DE MERCADO, MATADEROS, CEMENTERIOS Y MOBILIARIAS DEL ESPACIO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$30.008.661,00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$59.991.339,00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$59.991.339,00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ADECUACIÓN DE LA MORGUE Y CEMENTERIO CENTRAL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