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2020123001529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 TRANSPORTES Y SERVICIOS DE LA SABANA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3 4 50 BR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2020123001034  / pago DE LIQUIDACION CONTRATO DE PRESTACION SMC-012-2020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Transporte de pasajeros 3.5%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