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 DE COMERCIO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 16 N 14 0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AÑO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 DE COMERCIO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 16 N 14 0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AÑO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