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$2.900.000,00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COMO AUXILIAR AL PROGRAMA, MAS FAMILIA EN ACCIÓN, QUE TIENE COMO FIN PROMOVER Y GARANTIZAR LOS DERECHOS INTEGRALES DE LA POBLACIÓN VULNERABLE, EN 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00276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