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UNIÓN TEMPORAL GAS COROZAL 2019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901324671-1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33 B 12 A15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1.603.620.716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32.072.414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1.603.620.716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16.036.207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3.207.241.432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48.108.621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Y OCHO MILLONES CIENTO OCHO MIL SEISCIENTOS VEINTIUN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2020-04-13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