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2020061800573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2020-06-18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 EMPRESAS PUBLICAS DE HATO COROZAL ACUEDUCTO, ALCANTARILLADO, GAS Y ASEO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9 12 09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Cero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2020061800397  / RESOLUCIÓN No 100.04.123 DE JUNIO 12 DE 2020 - PAGO FACTURACIÓN DEL PERIODO DE CONSUMO DE LOS SERVICIOS PÚBLICOS MES MAYO DE 2020 ESTRATOS 1, 2 Y 3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11100600049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888-76 cm sgp agua potable y 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27.395.200,00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27.395.200,00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