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900133271-5 ORGANIZACIÓN ONG ASEIWA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900133271-5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308.510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900133271-5 ORGANIZACIÓN ONG ASEIWA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900133271-5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308.510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