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2.454.591,00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Cincuenta y Cuatro Mil Quinientos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2020120200908  / RESOLUCIÓN No 200-08-02-026 DE DICIEMBRE 01 DE 2020 - PAGO SESIONES ORDINARIAS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1.241.091,00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