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PARA COORDINAR PROGRAMAS DE ATENCIÓN A LA POBLACIÓN CON DISCAPACIDAD; TANTO EN EL ÁREA URBANA COMO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