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2021021000039  / PAGO IMPUESTOS MUNICIPAL C.P.S. N. 110.01.01.0033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2021021000039  / PAGO IMPUESTOS MUNICIPAL C.P.S. N. 110.01.01.0033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