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 PODA ESPACIOS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$28.040,00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$29.971.960,00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$29.971.960,00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IMPLEMENTACION DE ACTIVIDADES CONTEMPLADAS EN EL PROGRAMA DE CORTE DE CÉSPED Y PODA DE ARBOLES EN VÍAS Y ÁREAS PUBLICAS, DEL PLAN DE GESTIÓN INTEGRAL DE RESIDUOS SÓLIDOS - PGIRS -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