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NELSON ENRIQUE GONZALEZ RAMIREZ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7170078-8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99-0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110.10.01.0115 DEL 2022-07-25 - PRESTAR SERVICIOS PROFESIONALES EN LAS ETAPAS PRECONTRACTUALES, CONTRACTUALES Y CONTRACTUALES A LOS CONTRATOS QUE ADELANTE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110.10.01.0115 DEL 2022-07-25 - PRESTAR SERVICIOS PROFESIONALES EN LAS ETAPAS PRECONTRACTUALES, CONTRACTUALES Y CONTRACTUALES A LOS CONTRATOS QUE ADELANTE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