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2022-05-31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2022-07-13 16:37:30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$371.801.728,09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$455.204.673,66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$79.601.716,00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$81.779.827,44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$85.581.057,01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NC  2020051900605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2020073101000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2021-09-10 - CE  2021091001048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2021090901843  / RESOLUCIÓN NO 100.04.279 DE SEPTIEMBRE 08 DE 2021 - PAGO AUXILIO DE TRANSPORTE A LOS HONORABLES CONCEJALES SESIONES ORDINARIAS MES AGOSTO 2021.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2021100101271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REC. SGR DEBE A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2021110501083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DEVULUCION RECURSOS PAGO CON DIFERENTE FUENTE ACTA PARCIAL No.01 CTO 110.10.01.021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1121827892-3 MOJICA  CORDOBA EDNA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2021113001155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POR PAGO CON DIFERENTE FUENTE 14/05/2021  C.E. 0519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PEDRO GUILLERMO SERRANO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2021-11-04 - NC  2021121301195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2050-29 ERA CORRECTO 17-6 Y 887-76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1118649973-7 JEFERSSON NORBERTO NUÑEZ VALCARCEL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2021-11-12 - CE  2021111201362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saldo conciliación sobre tasa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$351.242,00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NC  2021123101286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RES.No.100.04.419 28/10/2021 TRANSP.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$3.603.818,00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2022-02-18 - NC  2022041900301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$2.912.019,00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2022-05-03 - NC  2022052000516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PAGADO CON DEFERENTE FUENTE DE LA 320 Y CONTABILIZADO DE LA  17-6 FUNCIONAMIENTO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30188106-9 ANGELA PATRICIA CANO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2022-05-03 - NC  2022070500694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PAGADO CON DEFERENTE FUENTE DE LA 320 Y CONTABILIZADO DE LA  17-6 FUNCIONAMIENTO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1007469388-2 CHERSSY BRITHNY NATALY MENESES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$299.000,00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$81.779.827,44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63485241-7 SILVIA ROSA MATEOS MONCADA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2021-07-28 - CI  00600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844003507-8 INSTITUCION EDUCATIVA LUIS HERNANDEZ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2021-07-31 - NC  2021080600819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03 TRIMESTRE 2021 CONSIGNADO ERRADAMENTE A PRODEPORTE 19/07/2021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901232559-9 CONSORCIO PRODUCCIÓN AVICOLA EN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2021-09-21 - NC  2021102101029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PRODEPORTE SIENDO RETEICA 04 BIMESTRE 2021 ( 17 -6)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2021-09-30 - NC  2021102501044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04 TRIMESTRE 2021 CONSIGNADO ERRADAMENTE 599 PRODEPORTE SIENDO CORRECTO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2021-12-31 - NC 0001 2022021100134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recllasificacion de saldos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800126382-0 COROZAL MUNICIPIO HATO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$26.206.111,00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BIMESTRE 06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$1.298.000,00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2022-04-01 - NC  2022050300445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POR IDENTIFICAR FEBRERO 14/03/2022 (CONSIGNADA 599 PRODEPORTE)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2022-04-09 - CI  2022051900386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2022051900508  / 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900407950-5 ASESORIAS  Y SERVICIOS EN TECNO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2022-04-22 - CI  00454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23827863-3 ADRIANA YASMIN CUEVAS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2022-04-26 - CI  2022060600461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2022060600603  / 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7365809-3 DISNEY ALIRIO VARGA SUA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2022-04-26 - CI  00239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52173317-0 EMMA MAGALDY GARCIA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2022-05-16 - NC  2022061300632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 ERRADA DE RETEICA CORRESPONDE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$673.000,00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$79.601.716,00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