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76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1.913.000,00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901300910-3 CONSORCIO TECA 2019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901300910-3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23 N 9 49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202201000151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1.913.000,00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1.516.000,00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Extemporanidad imp 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363.000,00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imp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1.913.000,00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1.913.000,00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Novecientos Trece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76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1.913.000,00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901300910-3 CONSORCIO TECA 2019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901300910-3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23 N 9 49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202201000151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1.913.000,00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1.516.000,00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Extemporanidad imp 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363.000,00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imp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1.913.000,00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1.913.000,00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Novecientos Trece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