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$242.429.242,35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$157.561.501,31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$12.100.386,39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$69.763.387,36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$104.205.036,54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$586.059.553,95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100.04.243 DE AGOSTO 26 DE 2019 -  RECURSOS SIN SITUACIÓN DE FONDOS DE LA LMA DE LOS AFILIADOS EN EL MUNICIPIO DE HATO COROZAL AL RÉGIMEN SUBSIDIADO MES AGOSTO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