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ELENA ARISMENDY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68305359-6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$437.261,00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$952.721,00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$1.238.905,00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$874.521,00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$3.585.808,00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200-08-02-009 DE MARZO 10 DE 2020 - LIQUIDACIÓN DE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