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$12.873.641,87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$5.262.904,09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$10.692.671,10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$28.829.217,06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100.04.530 DE DICIEMBRE 22 DE 2021 - PAGO POR CONCEPTO DE SUBSIDIOS DE LOS SERVICIOS PÚBLICOS DOMICILIARIOS CORRESPONDIENTE A LA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100.04.530 DE DICIEMBRE 22 DE 2021 - PAGO POR CONCEPTO DE SUBSIDIOS DE LOS SERVICIOS PÚBLICOS DOMICILIARIOS CORRESPONDIENTE A LA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