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2021032901298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52415501-1 NORMA CONSTANZA CATIMAY QUINTEVE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2021032901298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110.10.01.0035 DEL 2021-02-12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