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BRINDAR APOYO PROFESIONAL A LA SECRETARIA GENERAL Y DE GOBIERNO DEL MUNICIPIO DE HATO COROZAL - CASANARE, EN EL ÁREA DE GESTIÓN DEL RIESGO DE DESASTRES.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