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2020123101064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23709833-0 YOLIMA QUINTERO FARIAS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2020123101064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PROGRAMAS DISEÑADOS PARA LA SUPERACIÓN DE LA POBREZA EXTREMA EN EL MARCO DE LA RED UNIDOS - MAS FAMILIAS EN ACCIÓN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689.999,00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Y PRORROGA AL CONTRATO DE PRESTACIÓN DE SERVICIOS DE APOYO A LA GESTIÓN No 110.10.01.091 DEL 24 DE AGOSTO DE 2020 CUYO OBJETO ES PRESTAR LOS SERVICIOS DE APOYO A LA GESTIÓN ADMINISTRATIVA PARA DARLE ALCANCE Y CUMPLIMIENTO AL PROGRAMA FAMILIAS EN ACCIÓN Y LOS PROGRAMAS DE TRANSFERENCIA MONETARIA Y RED UNIDOS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689.999,00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689.999,00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689.999,00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689.999,00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