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11:37:38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$6.787.965,63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$-10.467.141,37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$17.950.955,00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$695.848,00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2021122902396  / PAGO LIQUIDACION CONTRATO SMC-0032-2021 CONTRATO DE SERVICIOS 110.10.01-0169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$11.705.288,00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2021122902396  / PAGO LIQUIDACION CONTRATO SMC-0032-2021 CONTRATO DE SERVICIOS 110.10.01-0169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$6.008.667,00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$17.950.955,00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