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2021122200116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144.710.280,00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Millones Setecientos Diez Mil Doscientos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2021122202287  / LIQUIDACIÓN CONTRATO DE OBRA PUBLICA No.110-10-04-007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133.043.457,00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7.325.514,00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2.894.206,00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1.447.103,00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144.710.280,00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144.710.280,00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144.710.280,00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