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2022-08-31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2022-09-27 11:01:07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$317.073.519,81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$412.339.080,38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$93.943.466,00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$84.714.676,44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$86.036.771,01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2022-02-18 - NC  2022041900301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$2.912.019,00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2022-05-03 - NC  2022052000516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PAGADO CON DEFERENTE FUENTE DE LA 320 Y CONTABILIZADO DE LA  17-6 FUNCIONAMIENTO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30188106-9 ANGELA PATRICIA CANO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2022-05-03 - NC  2022070500694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PAGADO CON DEFERENTE FUENTE DE LA 320 Y CONTABILIZADO DE LA  17-6 FUNCIONAMIENTO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1007469388-2 CHERSSY BRITHNY NATALY MENESES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2022-07-01 - NC  2022081800847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LIQUIDACION PRESTCIONES SEGUN RESOLUCION 100.04.203 (Pago con diferente fuente es 17-6 y pago 320-2)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$218.898,00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2022-07-07 - CE  2022070700898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SOBRETASA AMBIENTAL 2o TRIMESTRE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$50.951,00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02101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02090  / pension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2022071100697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2022071100698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2022071100699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2022-08-22 - NC  202209192022090800962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REALIZADO CON DIFERENTE FUENTE C.E. 210 DE MARZO 23/2022 (AUTORIZADO A MAURICIO CUTA)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38667082-0 SANDRA PATRICIA MARIN VILLEGAS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$84.714.676,44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63485241-7 SILVIA ROSA MATEOS MONCADA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2021-12-31 - NC 0001 2022021100134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recllasificacion de saldos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$26.206.111,00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BIMESTRE 06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2022-04-01 - NC  2022050300445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FEBRERO 14/03/2022 (CONSIGNADA 599 PRODEPORTE)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2022-04-09 - CI  2022051900386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2022051900508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900407950-5 ASESORIAS  Y SERVICIOS EN TECNO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2022-04-22 - CI  00454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23827863-3 ADRIANA YASMIN CUEVAS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2022060600461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2022060600603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7365809-3 DISNEY ALIRIO VARGA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52173317-0 EMMA MAGALDY GARCIA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2022-05-16 - NC  2022061300632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 ERRADA DE RETEICA CORRESPONDE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2022-07-08 - NC  202209192022090800963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RESOLUCIÓN NO 100.04.244 DE MAYO 19 DE 2022 - PAGO TRANSFERENCIAS AL FUNCIONAMIENTO DEL INSTITUTO (PAGADO CON DIFERENTE FUENTE EN LA FECHA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$14.700.000,00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$93.943.466,00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