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LUISA ALBERTINA SANTOS ESTRADA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23709148-1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$877.803,00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$877.803,00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NOMINA PRIMA DE SERVICIOS 2019-2020 (01 DE JULIO 2019 AL 30 DE JUNIO 2020)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