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64.561.638,00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 MATTHEWS CONSTRUCCIONES CONSULTORIAS Y SUMINISTROS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13 2857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Millones Quinientos Sesenta y Un Mil Seiscientos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2021122202283  / PAGO PARCIAL CONTRATO DE OBRA PUBLICA NO 110.10.04.0162 DE 14 DE OCTUBRE DE 2021 - CONSTRUCCIÓN DE UN (1) AULA ESCOLAR EN LA SEDE EDUCATIVA DIVINO NIÑO, VEREDA SANTA RITA DEL INSTITUTO EDUCATIVO HORACIO PERDOMO SEDE CENTRAL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50.979.107,00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4.208.800,00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3.228.082,00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2.104.400,00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2.104.400,00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1.291.233,00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645.616,00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64.561.638,00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64.561.638,00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64.561.638,00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